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5A" w:rsidRDefault="003E3BFB">
      <w:pPr>
        <w:rPr>
          <w:b/>
          <w:bCs/>
        </w:rPr>
      </w:pPr>
      <w:r>
        <w:rPr>
          <w:b/>
          <w:bCs/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-640080</wp:posOffset>
            </wp:positionV>
            <wp:extent cx="1554480" cy="118491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10175A">
            <w:rPr>
              <w:b/>
              <w:bCs/>
            </w:rPr>
            <w:t>HERIOT-WATT</w:t>
          </w:r>
        </w:smartTag>
        <w:r w:rsidR="0010175A">
          <w:rPr>
            <w:b/>
            <w:bCs/>
          </w:rPr>
          <w:t xml:space="preserve"> </w:t>
        </w:r>
        <w:smartTag w:uri="urn:schemas-microsoft-com:office:smarttags" w:element="PlaceType">
          <w:r w:rsidR="0010175A">
            <w:rPr>
              <w:b/>
              <w:bCs/>
            </w:rPr>
            <w:t>UNIVERSITY</w:t>
          </w:r>
        </w:smartTag>
      </w:smartTag>
      <w:r w:rsidR="0010175A">
        <w:rPr>
          <w:b/>
          <w:bCs/>
        </w:rPr>
        <w:t xml:space="preserve"> HEALTH SERVICE</w:t>
      </w:r>
    </w:p>
    <w:p w:rsidR="0010175A" w:rsidRDefault="0010175A">
      <w:pPr>
        <w:rPr>
          <w:b/>
          <w:bCs/>
        </w:rPr>
      </w:pPr>
    </w:p>
    <w:p w:rsidR="0010175A" w:rsidRDefault="0010175A">
      <w:pPr>
        <w:pStyle w:val="Heading1"/>
      </w:pPr>
      <w:r>
        <w:t>REQUESTS F</w:t>
      </w:r>
      <w:r w:rsidR="001668AB">
        <w:t>OR STUDENT’S SICKNESS/</w:t>
      </w:r>
    </w:p>
    <w:p w:rsidR="001668AB" w:rsidRPr="001668AB" w:rsidRDefault="001668AB" w:rsidP="001668AB">
      <w:pPr>
        <w:rPr>
          <w:b/>
        </w:rPr>
      </w:pPr>
      <w:r w:rsidRPr="001668AB">
        <w:rPr>
          <w:b/>
        </w:rPr>
        <w:t>MITIGATING CIRCUMSTANCES</w:t>
      </w:r>
      <w:r>
        <w:rPr>
          <w:b/>
        </w:rPr>
        <w:t xml:space="preserve"> CERTIFICATE</w:t>
      </w:r>
    </w:p>
    <w:p w:rsidR="002E4218" w:rsidRDefault="002E4218"/>
    <w:p w:rsidR="001668AB" w:rsidRDefault="001668AB" w:rsidP="001668AB">
      <w:r w:rsidRPr="001668AB">
        <w:t>The University Health Service receives many requests for letters confirming illness or mitigating circumstances. Unfortunately, we cannot always provide these.</w:t>
      </w:r>
    </w:p>
    <w:p w:rsidR="001668AB" w:rsidRPr="001668AB" w:rsidRDefault="001668AB" w:rsidP="001668AB"/>
    <w:p w:rsidR="001668AB" w:rsidRPr="001668AB" w:rsidRDefault="001668AB" w:rsidP="001668AB">
      <w:pPr>
        <w:rPr>
          <w:b/>
        </w:rPr>
      </w:pPr>
      <w:r w:rsidRPr="001668AB">
        <w:rPr>
          <w:b/>
        </w:rPr>
        <w:t>Please note that we can only provide letters if:</w:t>
      </w:r>
    </w:p>
    <w:p w:rsidR="001668AB" w:rsidRPr="001668AB" w:rsidRDefault="001668AB" w:rsidP="001668A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68AB">
        <w:rPr>
          <w:rFonts w:ascii="Times New Roman" w:hAnsi="Times New Roman"/>
          <w:sz w:val="24"/>
          <w:szCs w:val="24"/>
        </w:rPr>
        <w:t xml:space="preserve">The doctor can confirm on the basis of </w:t>
      </w:r>
      <w:r w:rsidRPr="001668AB">
        <w:rPr>
          <w:rFonts w:ascii="Times New Roman" w:hAnsi="Times New Roman"/>
          <w:sz w:val="24"/>
          <w:szCs w:val="24"/>
          <w:u w:val="single"/>
        </w:rPr>
        <w:t>prior</w:t>
      </w:r>
      <w:r w:rsidRPr="001668AB">
        <w:rPr>
          <w:rFonts w:ascii="Times New Roman" w:hAnsi="Times New Roman"/>
          <w:sz w:val="24"/>
          <w:szCs w:val="24"/>
        </w:rPr>
        <w:t xml:space="preserve"> documentary medical evidence (</w:t>
      </w:r>
      <w:proofErr w:type="spellStart"/>
      <w:r w:rsidRPr="001668AB">
        <w:rPr>
          <w:rFonts w:ascii="Times New Roman" w:hAnsi="Times New Roman"/>
          <w:sz w:val="24"/>
          <w:szCs w:val="24"/>
        </w:rPr>
        <w:t>eg</w:t>
      </w:r>
      <w:proofErr w:type="spellEnd"/>
      <w:r w:rsidRPr="001668AB">
        <w:rPr>
          <w:rFonts w:ascii="Times New Roman" w:hAnsi="Times New Roman"/>
          <w:sz w:val="24"/>
          <w:szCs w:val="24"/>
        </w:rPr>
        <w:t xml:space="preserve"> previous practice consultations, admissions to hospital, clinic appointments etc.)</w:t>
      </w:r>
    </w:p>
    <w:p w:rsidR="002E4218" w:rsidRDefault="001668AB" w:rsidP="002E4218">
      <w:pPr>
        <w:numPr>
          <w:ilvl w:val="0"/>
          <w:numId w:val="2"/>
        </w:numPr>
        <w:spacing w:after="200" w:line="276" w:lineRule="auto"/>
      </w:pPr>
      <w:r w:rsidRPr="001668AB">
        <w:t xml:space="preserve">The doctor can confirm on the basis of current </w:t>
      </w:r>
      <w:r w:rsidRPr="001668AB">
        <w:rPr>
          <w:u w:val="single"/>
        </w:rPr>
        <w:t>objective</w:t>
      </w:r>
      <w:r w:rsidRPr="001668AB">
        <w:t xml:space="preserve"> clinical signs (and not just self-reported symptoms).</w:t>
      </w:r>
    </w:p>
    <w:p w:rsidR="002E4218" w:rsidRPr="002E4218" w:rsidRDefault="002E4218" w:rsidP="002E4218">
      <w:pPr>
        <w:spacing w:after="200" w:line="276" w:lineRule="auto"/>
        <w:rPr>
          <w:b/>
        </w:rPr>
      </w:pPr>
      <w:r w:rsidRPr="002E4218">
        <w:rPr>
          <w:b/>
        </w:rPr>
        <w:t>Please note: Your GP may ask you to make an appointment at the surgery to discuss this further.</w:t>
      </w:r>
    </w:p>
    <w:p w:rsidR="0010175A" w:rsidRDefault="0010175A">
      <w:r>
        <w:t>Name</w:t>
      </w:r>
      <w:proofErr w:type="gramStart"/>
      <w:r>
        <w:t>:</w:t>
      </w:r>
      <w:r>
        <w:tab/>
        <w:t>………………………………………………...</w:t>
      </w:r>
      <w:proofErr w:type="gramEnd"/>
      <w:r>
        <w:t xml:space="preserve">   Date of Birth: ……………………….</w:t>
      </w:r>
    </w:p>
    <w:p w:rsidR="0010175A" w:rsidRDefault="0010175A"/>
    <w:p w:rsidR="0010175A" w:rsidRDefault="0010175A">
      <w:r>
        <w:t>Contact Tel</w:t>
      </w:r>
      <w:proofErr w:type="gramStart"/>
      <w:r>
        <w:t>./</w:t>
      </w:r>
      <w:proofErr w:type="gramEnd"/>
      <w:r>
        <w:t>Mobile:</w:t>
      </w:r>
      <w:r>
        <w:tab/>
        <w:t>…………………………………………………………………………...</w:t>
      </w:r>
    </w:p>
    <w:p w:rsidR="0010175A" w:rsidRDefault="0010175A"/>
    <w:p w:rsidR="0010175A" w:rsidRDefault="0010175A">
      <w:r>
        <w:t>School/Institute</w:t>
      </w:r>
      <w:proofErr w:type="gramStart"/>
      <w:r>
        <w:t>:</w:t>
      </w:r>
      <w:r>
        <w:tab/>
        <w:t>…………………………………………………………………………...</w:t>
      </w:r>
      <w:proofErr w:type="gramEnd"/>
    </w:p>
    <w:p w:rsidR="0010175A" w:rsidRDefault="0010175A"/>
    <w:p w:rsidR="0010175A" w:rsidRDefault="0010175A">
      <w:r>
        <w:t>Course</w:t>
      </w:r>
      <w:proofErr w:type="gramStart"/>
      <w:r>
        <w:t>:</w:t>
      </w:r>
      <w:r>
        <w:tab/>
        <w:t>…………………………………………………………………………………...</w:t>
      </w:r>
      <w:proofErr w:type="gramEnd"/>
    </w:p>
    <w:p w:rsidR="0010175A" w:rsidRDefault="0010175A"/>
    <w:p w:rsidR="0010175A" w:rsidRDefault="0010175A">
      <w:r>
        <w:t>Mentor/Course Director</w:t>
      </w:r>
      <w:proofErr w:type="gramStart"/>
      <w:r>
        <w:t>:</w:t>
      </w:r>
      <w:r>
        <w:tab/>
        <w:t>…………………………………………………………………...</w:t>
      </w:r>
      <w:proofErr w:type="gramEnd"/>
    </w:p>
    <w:p w:rsidR="0010175A" w:rsidRDefault="0010175A"/>
    <w:p w:rsidR="0010175A" w:rsidRDefault="0010175A">
      <w:r>
        <w:t>Date of Medical Consultation(s)</w:t>
      </w:r>
      <w:proofErr w:type="gramStart"/>
      <w:r>
        <w:t>:</w:t>
      </w:r>
      <w:r>
        <w:tab/>
        <w:t>…………………………………………………………...</w:t>
      </w:r>
      <w:proofErr w:type="gramEnd"/>
    </w:p>
    <w:p w:rsidR="0010175A" w:rsidRDefault="0010175A"/>
    <w:p w:rsidR="002E4218" w:rsidRDefault="0010175A">
      <w:r>
        <w:t>Is certification needed for</w:t>
      </w:r>
      <w:r w:rsidR="002E4218">
        <w:t xml:space="preserve"> (circle one)</w:t>
      </w:r>
      <w:r>
        <w:t>:</w:t>
      </w:r>
      <w:r>
        <w:tab/>
      </w:r>
    </w:p>
    <w:p w:rsidR="002E4218" w:rsidRDefault="002E4218">
      <w:r>
        <w:tab/>
      </w:r>
    </w:p>
    <w:p w:rsidR="0010175A" w:rsidRDefault="0010175A">
      <w:r w:rsidRPr="002E4218">
        <w:rPr>
          <w:b/>
        </w:rPr>
        <w:t>1</w:t>
      </w:r>
      <w:r>
        <w:t xml:space="preserve">)  </w:t>
      </w:r>
      <w:r w:rsidRPr="002E4218">
        <w:rPr>
          <w:b/>
        </w:rPr>
        <w:t>Absence</w:t>
      </w:r>
      <w:r>
        <w:t>:</w:t>
      </w:r>
      <w:r>
        <w:tab/>
        <w:t>From……………………</w:t>
      </w:r>
      <w:r w:rsidR="002E4218">
        <w:t>..........................</w:t>
      </w:r>
      <w:r>
        <w:t xml:space="preserve">  To……………………</w:t>
      </w:r>
      <w:r w:rsidR="002E4218">
        <w:t>......................</w:t>
      </w:r>
    </w:p>
    <w:p w:rsidR="002E4218" w:rsidRDefault="002E4218" w:rsidP="002E4218">
      <w:pPr>
        <w:spacing w:line="360" w:lineRule="auto"/>
      </w:pPr>
      <w:r>
        <w:t xml:space="preserve">If for absence from classes, a certificate will only be issued for more than 4 days.  (For absence of 4 days or less, students must self-certify – available from our Practice website </w:t>
      </w:r>
      <w:hyperlink r:id="rId6" w:history="1">
        <w:r w:rsidRPr="005C6B0F">
          <w:rPr>
            <w:rStyle w:val="Hyperlink"/>
          </w:rPr>
          <w:t>www.riccartongeneralpractice.co.uk</w:t>
        </w:r>
      </w:hyperlink>
      <w:r>
        <w:t xml:space="preserve">) </w:t>
      </w:r>
    </w:p>
    <w:p w:rsidR="002E4218" w:rsidRDefault="002E4218" w:rsidP="002E4218">
      <w:pPr>
        <w:spacing w:line="360" w:lineRule="auto"/>
      </w:pPr>
    </w:p>
    <w:p w:rsidR="0010175A" w:rsidRPr="002E4218" w:rsidRDefault="0010175A" w:rsidP="002E42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4218">
        <w:rPr>
          <w:rFonts w:ascii="Times New Roman" w:hAnsi="Times New Roman"/>
          <w:b/>
          <w:sz w:val="24"/>
          <w:szCs w:val="24"/>
        </w:rPr>
        <w:t>Impaired Academic Performance (</w:t>
      </w:r>
      <w:proofErr w:type="spellStart"/>
      <w:r w:rsidRPr="002E4218">
        <w:rPr>
          <w:rFonts w:ascii="Times New Roman" w:hAnsi="Times New Roman"/>
          <w:b/>
          <w:sz w:val="24"/>
          <w:szCs w:val="24"/>
        </w:rPr>
        <w:t>eg</w:t>
      </w:r>
      <w:proofErr w:type="spellEnd"/>
      <w:r w:rsidRPr="002E4218">
        <w:rPr>
          <w:rFonts w:ascii="Times New Roman" w:hAnsi="Times New Roman"/>
          <w:b/>
          <w:sz w:val="24"/>
          <w:szCs w:val="24"/>
        </w:rPr>
        <w:t>. late assignment)</w:t>
      </w:r>
    </w:p>
    <w:p w:rsidR="002E4218" w:rsidRPr="002E4218" w:rsidRDefault="002E4218" w:rsidP="002E421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E3BFB" w:rsidRPr="002E4218" w:rsidRDefault="0010175A" w:rsidP="002E42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4218">
        <w:rPr>
          <w:rFonts w:ascii="Times New Roman" w:hAnsi="Times New Roman"/>
          <w:b/>
          <w:sz w:val="24"/>
          <w:szCs w:val="24"/>
        </w:rPr>
        <w:t>Inability to sit examinations</w:t>
      </w:r>
    </w:p>
    <w:p w:rsidR="003E3BFB" w:rsidRPr="002E4218" w:rsidRDefault="003E3BFB" w:rsidP="003E3BFB">
      <w:pPr>
        <w:ind w:left="3240"/>
        <w:rPr>
          <w:b/>
        </w:rPr>
      </w:pPr>
    </w:p>
    <w:p w:rsidR="0010175A" w:rsidRPr="002E4218" w:rsidRDefault="003E3BFB" w:rsidP="002E42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4218">
        <w:rPr>
          <w:rFonts w:ascii="Times New Roman" w:hAnsi="Times New Roman"/>
          <w:b/>
          <w:sz w:val="24"/>
          <w:szCs w:val="24"/>
        </w:rPr>
        <w:t>Mitigating circumstances</w:t>
      </w:r>
    </w:p>
    <w:p w:rsidR="003E3BFB" w:rsidRPr="004D66E4" w:rsidRDefault="004D66E4">
      <w:pPr>
        <w:rPr>
          <w:b/>
        </w:rPr>
      </w:pPr>
      <w:r>
        <w:t xml:space="preserve">Certificates should be collected by the patient to submit to the appropriate person – </w:t>
      </w:r>
      <w:r w:rsidRPr="004D66E4">
        <w:rPr>
          <w:b/>
        </w:rPr>
        <w:t>Please return in one week to collect.</w:t>
      </w:r>
    </w:p>
    <w:p w:rsidR="002E4218" w:rsidRDefault="002E4218"/>
    <w:p w:rsidR="0010175A" w:rsidRDefault="0010175A">
      <w:pPr>
        <w:pStyle w:val="Heading2"/>
      </w:pPr>
      <w:r>
        <w:t>University Health Service</w:t>
      </w:r>
      <w:bookmarkStart w:id="0" w:name="_GoBack"/>
      <w:bookmarkEnd w:id="0"/>
    </w:p>
    <w:sectPr w:rsidR="0010175A" w:rsidSect="00E2098F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EE5"/>
    <w:multiLevelType w:val="hybridMultilevel"/>
    <w:tmpl w:val="066EEF24"/>
    <w:lvl w:ilvl="0" w:tplc="C856110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03D2"/>
    <w:multiLevelType w:val="hybridMultilevel"/>
    <w:tmpl w:val="69EC1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7054"/>
    <w:multiLevelType w:val="hybridMultilevel"/>
    <w:tmpl w:val="A9828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191A"/>
    <w:multiLevelType w:val="hybridMultilevel"/>
    <w:tmpl w:val="5E2E656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8686A"/>
    <w:multiLevelType w:val="hybridMultilevel"/>
    <w:tmpl w:val="16228EF0"/>
    <w:lvl w:ilvl="0" w:tplc="938CDE0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C2251"/>
    <w:rsid w:val="0010175A"/>
    <w:rsid w:val="001668AB"/>
    <w:rsid w:val="002E4218"/>
    <w:rsid w:val="003E3BFB"/>
    <w:rsid w:val="004D66E4"/>
    <w:rsid w:val="005C2251"/>
    <w:rsid w:val="00E2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903E3A6"/>
  <w15:docId w15:val="{F41FA914-CD91-4800-B8DA-1B24336A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209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098F"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098F"/>
    <w:rPr>
      <w:rFonts w:ascii="Arial" w:hAnsi="Arial" w:cs="Arial"/>
      <w:i/>
      <w:sz w:val="16"/>
      <w:szCs w:val="20"/>
    </w:rPr>
  </w:style>
  <w:style w:type="paragraph" w:styleId="ListParagraph">
    <w:name w:val="List Paragraph"/>
    <w:basedOn w:val="Normal"/>
    <w:uiPriority w:val="34"/>
    <w:qFormat/>
    <w:rsid w:val="001668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66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cartongeneralpractice.co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HERIOT-WATT UNIVERSITY HEALTH SERVICE</vt:lpstr>
    </vt:vector>
  </TitlesOfParts>
  <Company>NHS Lothian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HERIOT-WATT UNIVERSITY HEALTH SERVICE</dc:title>
  <dc:creator>carobertson</dc:creator>
  <cp:lastModifiedBy>Day, Dinah</cp:lastModifiedBy>
  <cp:revision>4</cp:revision>
  <cp:lastPrinted>2009-12-07T15:33:00Z</cp:lastPrinted>
  <dcterms:created xsi:type="dcterms:W3CDTF">2017-08-30T14:39:00Z</dcterms:created>
  <dcterms:modified xsi:type="dcterms:W3CDTF">2021-12-07T11:18:00Z</dcterms:modified>
</cp:coreProperties>
</file>